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6D" w:rsidRPr="00247C6D" w:rsidRDefault="00247C6D" w:rsidP="00247C6D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C6D">
        <w:rPr>
          <w:rFonts w:ascii="Helvetica" w:eastAsia="Times New Roman" w:hAnsi="Helvetica" w:cs="Helvetica"/>
          <w:b/>
          <w:bCs/>
          <w:color w:val="B1065B"/>
          <w:sz w:val="26"/>
          <w:szCs w:val="26"/>
          <w:lang w:eastAsia="ru-RU"/>
        </w:rPr>
        <w:t>А сейчас предлагаю Вам несколько полезных подсказок, которые помогут Вам лучше понимать своего ребёнка и под другим углом посмотреть на его «плохое» поведение. </w:t>
      </w:r>
    </w:p>
    <w:p w:rsidR="00247C6D" w:rsidRPr="00247C6D" w:rsidRDefault="00247C6D" w:rsidP="00247C6D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C6D" w:rsidRPr="00247C6D" w:rsidRDefault="00247C6D" w:rsidP="00247C6D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C6D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t>1. Мы называем «плохим поведением» такое поведение ребёнка, которое нам сейчас неудобно и мешает. А на самом деле ребёнок таким образом ребёнок просто пытается удовлетворить свои потребности. </w:t>
      </w:r>
    </w:p>
    <w:p w:rsidR="00247C6D" w:rsidRPr="00247C6D" w:rsidRDefault="00247C6D" w:rsidP="00247C6D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C6D" w:rsidRPr="00247C6D" w:rsidRDefault="00247C6D" w:rsidP="00247C6D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C6D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t>Дети не всегда могут рассказать о своих желаниях прямо (взрослые – и то не всегда могут). Поэтому ребёнок </w:t>
      </w:r>
      <w:r w:rsidRPr="00247C6D">
        <w:rPr>
          <w:rFonts w:ascii="Helvetica" w:eastAsia="Times New Roman" w:hAnsi="Helvetica" w:cs="Helvetica"/>
          <w:color w:val="3B2530"/>
          <w:sz w:val="26"/>
          <w:szCs w:val="26"/>
          <w:u w:val="single"/>
          <w:lang w:eastAsia="ru-RU"/>
        </w:rPr>
        <w:t>всеми доступными ему способами</w:t>
      </w:r>
      <w:r w:rsidRPr="00247C6D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t> пытается их удовлетворить. А со стороны для взрослых это может выглядеть как «плохое поведение». </w:t>
      </w:r>
    </w:p>
    <w:p w:rsidR="00247C6D" w:rsidRPr="00247C6D" w:rsidRDefault="00247C6D" w:rsidP="00247C6D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C6D" w:rsidRPr="00247C6D" w:rsidRDefault="00247C6D" w:rsidP="00247C6D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C6D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t>2. Когда ребёнок «плохо» себя ведёт – это сигнал для Вас о том, что у него есть какое-то эмоциональное напряжение, не удовлетворены его важные потребности, ему не хватает Вашего внимания, у него отсутствуют какие-то знания и умения в конкретной ситуации. </w:t>
      </w:r>
    </w:p>
    <w:p w:rsidR="00247C6D" w:rsidRPr="00247C6D" w:rsidRDefault="00247C6D" w:rsidP="00247C6D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C6D" w:rsidRPr="00247C6D" w:rsidRDefault="00247C6D" w:rsidP="00247C6D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C6D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t>3. Соответственно, в «плохо» ведущем себя ребёнке надо видеть не того, кого стоит покарать и «прогнуть», а того, кому надо помочь. </w:t>
      </w:r>
    </w:p>
    <w:p w:rsidR="00247C6D" w:rsidRPr="00247C6D" w:rsidRDefault="00247C6D" w:rsidP="00247C6D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C6D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  <w:t>Вашему ребёнку нужны помощь, поддержка, чёткие и конкретные объяснение и обучение, вместо критики, криков и наказаний. </w:t>
      </w:r>
    </w:p>
    <w:p w:rsidR="00247C6D" w:rsidRPr="00247C6D" w:rsidRDefault="00247C6D" w:rsidP="00247C6D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C6D" w:rsidRPr="00247C6D" w:rsidRDefault="00247C6D" w:rsidP="00247C6D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C6D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t>4. У ребёнка есть две ключевые потребности:</w:t>
      </w:r>
      <w:r w:rsidRPr="00247C6D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  <w:t>1) во Внимании и 2) в Личной Силе. </w:t>
      </w:r>
      <w:r w:rsidRPr="00247C6D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  <w:t>Потребность в личной силе можно описать словами:</w:t>
      </w:r>
      <w:r w:rsidRPr="00247C6D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</w:r>
      <w:r w:rsidRPr="00247C6D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t>«Я – значимый и важный, к моему мнению прислушиваются, мне предоставляют право выбора, у меня есть контроль над ситуацией, ко мне относятся с уважением»</w:t>
      </w:r>
      <w:r w:rsidRPr="00247C6D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t>. </w:t>
      </w:r>
    </w:p>
    <w:p w:rsidR="00247C6D" w:rsidRPr="00247C6D" w:rsidRDefault="00247C6D" w:rsidP="00247C6D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C6D" w:rsidRPr="00247C6D" w:rsidRDefault="00247C6D" w:rsidP="00247C6D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C6D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t>5. Если эти потребности не удовлетворены – ребенок будет искать любые способы их удовлетворить. Например, залезет на стол с ногами (сразу получит внимание) или будет сильно упрямится (показывая свою личную силу). </w:t>
      </w:r>
    </w:p>
    <w:p w:rsidR="00247C6D" w:rsidRPr="00247C6D" w:rsidRDefault="00247C6D" w:rsidP="00247C6D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C6D" w:rsidRPr="00247C6D" w:rsidRDefault="00247C6D" w:rsidP="00247C6D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C6D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t>6. Капризное и плохое поведение ребёнка – э</w:t>
      </w:r>
      <w:bookmarkStart w:id="0" w:name="_GoBack"/>
      <w:bookmarkEnd w:id="0"/>
      <w:r w:rsidRPr="00247C6D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t>то верхушка айсберга, которую мы часто видим. </w:t>
      </w:r>
    </w:p>
    <w:p w:rsidR="00247C6D" w:rsidRPr="00247C6D" w:rsidRDefault="00247C6D" w:rsidP="00247C6D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C6D" w:rsidRPr="00247C6D" w:rsidRDefault="00247C6D" w:rsidP="00247C6D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C6D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t>Важно спрашивать себя: </w:t>
      </w:r>
      <w:r w:rsidRPr="00247C6D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t>«Что сейчас происходит с ребёнком? Чего ему не хватает? Что он на самом деле хочет? В чем проблема?»</w:t>
      </w:r>
      <w:r w:rsidRPr="00247C6D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t>. Эти вопросы помогут Вам лучше понять своего ребёнка. </w:t>
      </w:r>
    </w:p>
    <w:p w:rsidR="00247C6D" w:rsidRPr="00247C6D" w:rsidRDefault="00247C6D" w:rsidP="00247C6D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C6D" w:rsidRPr="00247C6D" w:rsidRDefault="00247C6D" w:rsidP="00247C6D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C6D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t>Помните: когда Ваш ребёнок «плохо» себя ведёт, ему нужна Ваша помощь, эмоциональная поддержка, чёткие и конкретные объяснение, обучение. </w:t>
      </w:r>
    </w:p>
    <w:p w:rsidR="005D42D6" w:rsidRPr="00247C6D" w:rsidRDefault="005D42D6">
      <w:pPr>
        <w:rPr>
          <w:sz w:val="28"/>
          <w:szCs w:val="28"/>
        </w:rPr>
      </w:pPr>
    </w:p>
    <w:sectPr w:rsidR="005D42D6" w:rsidRPr="0024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06"/>
    <w:rsid w:val="00247C6D"/>
    <w:rsid w:val="005D42D6"/>
    <w:rsid w:val="00C6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1A2D9-B52C-4350-B484-D61347BB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abmin</dc:creator>
  <cp:keywords/>
  <dc:description/>
  <cp:lastModifiedBy>abmin</cp:lastModifiedBy>
  <cp:revision>2</cp:revision>
  <dcterms:created xsi:type="dcterms:W3CDTF">2018-11-13T11:12:00Z</dcterms:created>
  <dcterms:modified xsi:type="dcterms:W3CDTF">2018-11-13T11:12:00Z</dcterms:modified>
</cp:coreProperties>
</file>